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EDFC" w14:textId="68B912EA" w:rsidR="008C1C13" w:rsidRDefault="008C1C13" w:rsidP="008C1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 wp14:anchorId="1F1784F5" wp14:editId="37347C23">
            <wp:extent cx="1514475" cy="108176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AHPERD stacked 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20" cy="109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97FF" w14:textId="77777777" w:rsidR="008C1C13" w:rsidRDefault="008C1C13" w:rsidP="003025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4F4716DF" w14:textId="04C417FB" w:rsidR="00FA1478" w:rsidRPr="00FA1478" w:rsidRDefault="000F79B6" w:rsidP="008C1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Convention Attendance - </w:t>
      </w:r>
      <w:r w:rsidR="00EF6A88" w:rsidRPr="00EF6A88">
        <w:rPr>
          <w:rFonts w:asciiTheme="minorHAnsi" w:hAnsiTheme="minorHAnsi" w:cstheme="minorHAnsi"/>
          <w:b/>
          <w:color w:val="000000"/>
        </w:rPr>
        <w:t>Justification Letter</w:t>
      </w:r>
    </w:p>
    <w:p w14:paraId="3D5F1C32" w14:textId="3A628024" w:rsidR="008C1C13" w:rsidRPr="000F79B6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  <w:highlight w:val="yellow"/>
        </w:rPr>
        <w:t>&lt;</w:t>
      </w:r>
      <w:r w:rsidRPr="00EF6A88">
        <w:rPr>
          <w:rFonts w:cstheme="minorHAnsi"/>
          <w:i/>
          <w:sz w:val="24"/>
          <w:szCs w:val="24"/>
          <w:highlight w:val="yellow"/>
        </w:rPr>
        <w:t>Date&gt;</w:t>
      </w:r>
      <w:r w:rsidRPr="00EF6A88">
        <w:rPr>
          <w:rFonts w:cstheme="minorHAnsi"/>
          <w:sz w:val="24"/>
          <w:szCs w:val="24"/>
          <w:highlight w:val="yellow"/>
        </w:rPr>
        <w:t>:</w:t>
      </w:r>
    </w:p>
    <w:p w14:paraId="5FAD0188" w14:textId="4AC997FD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Dear </w:t>
      </w:r>
      <w:r w:rsidRPr="00EF6A88">
        <w:rPr>
          <w:rFonts w:cstheme="minorHAnsi"/>
          <w:sz w:val="24"/>
          <w:szCs w:val="24"/>
          <w:highlight w:val="yellow"/>
        </w:rPr>
        <w:t>&lt; Name of Supervisor</w:t>
      </w:r>
      <w:r w:rsidRPr="00EF6A88">
        <w:rPr>
          <w:rFonts w:cstheme="minorHAnsi"/>
          <w:i/>
          <w:sz w:val="24"/>
          <w:szCs w:val="24"/>
          <w:highlight w:val="yellow"/>
        </w:rPr>
        <w:t>&gt;</w:t>
      </w:r>
      <w:r w:rsidRPr="00EF6A88">
        <w:rPr>
          <w:rFonts w:cstheme="minorHAnsi"/>
          <w:sz w:val="24"/>
          <w:szCs w:val="24"/>
          <w:highlight w:val="yellow"/>
        </w:rPr>
        <w:t>:</w:t>
      </w:r>
    </w:p>
    <w:p w14:paraId="0B20B938" w14:textId="4D2103F3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Research has proven that </w:t>
      </w:r>
      <w:r w:rsidR="00E16171">
        <w:rPr>
          <w:rFonts w:cstheme="minorHAnsi"/>
          <w:sz w:val="24"/>
          <w:szCs w:val="24"/>
        </w:rPr>
        <w:t xml:space="preserve">health and </w:t>
      </w:r>
      <w:r w:rsidRPr="00EF6A88">
        <w:rPr>
          <w:rFonts w:cstheme="minorHAnsi"/>
          <w:sz w:val="24"/>
          <w:szCs w:val="24"/>
        </w:rPr>
        <w:t>physical education</w:t>
      </w:r>
      <w:r w:rsidR="00E16171">
        <w:rPr>
          <w:rFonts w:cstheme="minorHAnsi"/>
          <w:sz w:val="24"/>
          <w:szCs w:val="24"/>
        </w:rPr>
        <w:t xml:space="preserve"> (H/PE)</w:t>
      </w:r>
      <w:r w:rsidRPr="00EF6A88">
        <w:rPr>
          <w:rFonts w:cstheme="minorHAnsi"/>
          <w:sz w:val="24"/>
          <w:szCs w:val="24"/>
        </w:rPr>
        <w:t xml:space="preserve"> provide many benefits for students, including improved concentration, on-task behavior</w:t>
      </w:r>
      <w:r w:rsidR="00E16171">
        <w:rPr>
          <w:rFonts w:cstheme="minorHAnsi"/>
          <w:sz w:val="24"/>
          <w:szCs w:val="24"/>
        </w:rPr>
        <w:t>, attendance,</w:t>
      </w:r>
      <w:r w:rsidRPr="00EF6A88">
        <w:rPr>
          <w:rFonts w:cstheme="minorHAnsi"/>
          <w:sz w:val="24"/>
          <w:szCs w:val="24"/>
        </w:rPr>
        <w:t xml:space="preserve"> and academic achievement. </w:t>
      </w:r>
      <w:r w:rsidR="00E16171">
        <w:rPr>
          <w:rFonts w:cstheme="minorHAnsi"/>
          <w:sz w:val="24"/>
          <w:szCs w:val="24"/>
        </w:rPr>
        <w:t xml:space="preserve"> These reasons are a primary factor in ESSA’s new definition of a well-rounded education that includes H/PE.</w:t>
      </w:r>
    </w:p>
    <w:p w14:paraId="016E41A9" w14:textId="570A1C99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To further strengthen my contributions to </w:t>
      </w:r>
      <w:r w:rsidRPr="00EF6A88">
        <w:rPr>
          <w:rFonts w:cstheme="minorHAnsi"/>
          <w:sz w:val="24"/>
          <w:szCs w:val="24"/>
          <w:highlight w:val="yellow"/>
        </w:rPr>
        <w:t>(our school district’s)</w:t>
      </w:r>
      <w:r w:rsidRPr="00EF6A88">
        <w:rPr>
          <w:rFonts w:cstheme="minorHAnsi"/>
          <w:sz w:val="24"/>
          <w:szCs w:val="24"/>
        </w:rPr>
        <w:t xml:space="preserve"> education programs, I would like to take advantage of a professional development opportunity that will support my teaching and ultimately enhance </w:t>
      </w:r>
      <w:r w:rsidR="00FA1478">
        <w:rPr>
          <w:rFonts w:cstheme="minorHAnsi"/>
          <w:sz w:val="24"/>
          <w:szCs w:val="24"/>
        </w:rPr>
        <w:t>our work to educate the “whole child.”</w:t>
      </w:r>
    </w:p>
    <w:p w14:paraId="1FD8460D" w14:textId="5941278B" w:rsidR="00EF6A88" w:rsidRPr="00EF6A88" w:rsidRDefault="000F79B6" w:rsidP="00EF6A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Ohio Association for Health, PE, Recreation, and Dance, </w:t>
      </w:r>
      <w:r w:rsidR="00EF6A88" w:rsidRPr="00EF6A88">
        <w:rPr>
          <w:rFonts w:cstheme="minorHAnsi"/>
          <w:sz w:val="24"/>
          <w:szCs w:val="24"/>
        </w:rPr>
        <w:t>the state’s largest organization of health and phy</w:t>
      </w:r>
      <w:r>
        <w:rPr>
          <w:rFonts w:cstheme="minorHAnsi"/>
          <w:sz w:val="24"/>
          <w:szCs w:val="24"/>
        </w:rPr>
        <w:t xml:space="preserve">sical education professionals, </w:t>
      </w:r>
      <w:r w:rsidR="00EF6A88" w:rsidRPr="00EF6A88">
        <w:rPr>
          <w:rFonts w:cstheme="minorHAnsi"/>
          <w:sz w:val="24"/>
          <w:szCs w:val="24"/>
        </w:rPr>
        <w:t xml:space="preserve">will be holding its </w:t>
      </w:r>
      <w:r>
        <w:rPr>
          <w:rFonts w:cstheme="minorHAnsi"/>
          <w:sz w:val="24"/>
          <w:szCs w:val="24"/>
        </w:rPr>
        <w:t>Annual State Convention in Sandusky November 29 – December 1</w:t>
      </w:r>
      <w:r w:rsidR="00EF6A88" w:rsidRPr="00EF6A8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During this convention</w:t>
      </w:r>
      <w:r w:rsidR="00EF6A88" w:rsidRPr="00EF6A88">
        <w:rPr>
          <w:rFonts w:cstheme="minorHAnsi"/>
          <w:sz w:val="24"/>
          <w:szCs w:val="24"/>
        </w:rPr>
        <w:t xml:space="preserve"> I will have the opportunity to:</w:t>
      </w:r>
    </w:p>
    <w:p w14:paraId="47042907" w14:textId="44BB42AE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>Stay up-to-date on best practices in curriculum and instruction, such as t</w:t>
      </w:r>
      <w:r w:rsidR="000F79B6">
        <w:rPr>
          <w:rFonts w:asciiTheme="minorHAnsi" w:hAnsiTheme="minorHAnsi" w:cstheme="minorHAnsi"/>
          <w:sz w:val="24"/>
          <w:szCs w:val="24"/>
        </w:rPr>
        <w:t>eaching Standards-Based Lessons, Social &amp; Emotional Learning, and Conflict Management</w:t>
      </w:r>
    </w:p>
    <w:p w14:paraId="05A6D640" w14:textId="454E9E39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 xml:space="preserve">Gather information on the latest instructional and assessment tools </w:t>
      </w:r>
    </w:p>
    <w:p w14:paraId="6C760D85" w14:textId="516821B7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>Understand the role and use of technology in learning experiences</w:t>
      </w:r>
    </w:p>
    <w:p w14:paraId="07F190F8" w14:textId="5EF9D777" w:rsid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>Learn instructional techniques, activities and assessment ideas for students with disabilities</w:t>
      </w:r>
    </w:p>
    <w:p w14:paraId="31CBCA4C" w14:textId="2E90AEA2" w:rsidR="000F79B6" w:rsidRPr="00EF6A88" w:rsidRDefault="000F79B6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 with exhibitors offering the latest equipment, programs, and resources</w:t>
      </w:r>
    </w:p>
    <w:p w14:paraId="59533210" w14:textId="4946A05A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The scheduled presentations incorporate the most recent findings on best practices, with a focus on strategies to successfully engage students. Many of the sessions will also highlight how to leverage existing resources to enhance our programs at little to no extra cost.</w:t>
      </w:r>
    </w:p>
    <w:p w14:paraId="67B483F3" w14:textId="0675C900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Upon returning from the conference, I would be happy to hold a training session for other staff members to share what I learned.</w:t>
      </w:r>
    </w:p>
    <w:p w14:paraId="1336EFF3" w14:textId="7726F60A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I would appreciate the time to discuss this professional development opportunity and how you might support my attendance. Please let me know when you are available to meet.</w:t>
      </w:r>
    </w:p>
    <w:p w14:paraId="4E885622" w14:textId="33F824C5" w:rsidR="00FA147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Sincerely,</w:t>
      </w:r>
      <w:bookmarkStart w:id="0" w:name="_GoBack"/>
      <w:bookmarkEnd w:id="0"/>
    </w:p>
    <w:p w14:paraId="58C51E9F" w14:textId="75453B94" w:rsidR="00D40FF3" w:rsidRPr="00EF6A88" w:rsidRDefault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  <w:highlight w:val="yellow"/>
        </w:rPr>
        <w:lastRenderedPageBreak/>
        <w:t>&lt;Full Name&gt;</w:t>
      </w:r>
      <w:r w:rsidRPr="00EF6A88">
        <w:rPr>
          <w:rFonts w:cstheme="minorHAnsi"/>
          <w:sz w:val="24"/>
          <w:szCs w:val="24"/>
        </w:rPr>
        <w:br/>
      </w:r>
      <w:r w:rsidRPr="00EF6A88">
        <w:rPr>
          <w:rFonts w:cstheme="minorHAnsi"/>
          <w:sz w:val="24"/>
          <w:szCs w:val="24"/>
          <w:highlight w:val="yellow"/>
        </w:rPr>
        <w:t>&lt;Title&gt;</w:t>
      </w:r>
    </w:p>
    <w:sectPr w:rsidR="00D40FF3" w:rsidRPr="00EF6A88" w:rsidSect="0098793E">
      <w:headerReference w:type="default" r:id="rId8"/>
      <w:pgSz w:w="12240" w:h="15840"/>
      <w:pgMar w:top="360" w:right="720" w:bottom="360" w:left="810" w:header="36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64DD" w14:textId="77777777" w:rsidR="00134D5A" w:rsidRDefault="00134D5A">
      <w:pPr>
        <w:spacing w:after="0" w:line="240" w:lineRule="auto"/>
      </w:pPr>
      <w:r>
        <w:separator/>
      </w:r>
    </w:p>
  </w:endnote>
  <w:endnote w:type="continuationSeparator" w:id="0">
    <w:p w14:paraId="1F008832" w14:textId="77777777" w:rsidR="00134D5A" w:rsidRDefault="001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7D60" w14:textId="77777777" w:rsidR="00134D5A" w:rsidRDefault="00134D5A">
      <w:pPr>
        <w:spacing w:after="0" w:line="240" w:lineRule="auto"/>
      </w:pPr>
      <w:r>
        <w:separator/>
      </w:r>
    </w:p>
  </w:footnote>
  <w:footnote w:type="continuationSeparator" w:id="0">
    <w:p w14:paraId="01ED61F7" w14:textId="77777777" w:rsidR="00134D5A" w:rsidRDefault="0013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A31F" w14:textId="3C7B079D" w:rsidR="005D2D57" w:rsidRDefault="008C1C13" w:rsidP="008C1C13">
    <w:pPr>
      <w:pStyle w:val="Header"/>
      <w:ind w:left="-450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C56"/>
    <w:multiLevelType w:val="hybridMultilevel"/>
    <w:tmpl w:val="6AF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27B"/>
    <w:multiLevelType w:val="hybridMultilevel"/>
    <w:tmpl w:val="312C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31BE"/>
    <w:multiLevelType w:val="hybridMultilevel"/>
    <w:tmpl w:val="1730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732EE"/>
    <w:multiLevelType w:val="hybridMultilevel"/>
    <w:tmpl w:val="01D8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48DB"/>
    <w:multiLevelType w:val="hybridMultilevel"/>
    <w:tmpl w:val="94E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2862"/>
    <w:multiLevelType w:val="hybridMultilevel"/>
    <w:tmpl w:val="09D2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6671"/>
    <w:multiLevelType w:val="hybridMultilevel"/>
    <w:tmpl w:val="A48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12DF"/>
    <w:multiLevelType w:val="hybridMultilevel"/>
    <w:tmpl w:val="6C8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A0"/>
    <w:rsid w:val="00001F6C"/>
    <w:rsid w:val="00007926"/>
    <w:rsid w:val="00046CE4"/>
    <w:rsid w:val="000500B1"/>
    <w:rsid w:val="00076074"/>
    <w:rsid w:val="000C5EB3"/>
    <w:rsid w:val="000F79B6"/>
    <w:rsid w:val="00105C09"/>
    <w:rsid w:val="001229DE"/>
    <w:rsid w:val="00134285"/>
    <w:rsid w:val="00134D5A"/>
    <w:rsid w:val="00137B85"/>
    <w:rsid w:val="0014656B"/>
    <w:rsid w:val="001A61E9"/>
    <w:rsid w:val="001D52A2"/>
    <w:rsid w:val="002173AA"/>
    <w:rsid w:val="00230EB8"/>
    <w:rsid w:val="00236BD5"/>
    <w:rsid w:val="00302593"/>
    <w:rsid w:val="0031270B"/>
    <w:rsid w:val="00327CC4"/>
    <w:rsid w:val="00336C3D"/>
    <w:rsid w:val="00347A07"/>
    <w:rsid w:val="003709A8"/>
    <w:rsid w:val="003853EB"/>
    <w:rsid w:val="004103BE"/>
    <w:rsid w:val="00436395"/>
    <w:rsid w:val="004A1AF0"/>
    <w:rsid w:val="004D4DA0"/>
    <w:rsid w:val="004E00B5"/>
    <w:rsid w:val="005B64B0"/>
    <w:rsid w:val="006611EA"/>
    <w:rsid w:val="00671CE1"/>
    <w:rsid w:val="006D4E2D"/>
    <w:rsid w:val="00730D5C"/>
    <w:rsid w:val="007D0357"/>
    <w:rsid w:val="00854ABB"/>
    <w:rsid w:val="008C1C13"/>
    <w:rsid w:val="0090219E"/>
    <w:rsid w:val="00966D77"/>
    <w:rsid w:val="00991F9D"/>
    <w:rsid w:val="009A0003"/>
    <w:rsid w:val="00A2601A"/>
    <w:rsid w:val="00A7723A"/>
    <w:rsid w:val="00A830C1"/>
    <w:rsid w:val="00AA10AB"/>
    <w:rsid w:val="00AB1BC2"/>
    <w:rsid w:val="00AF7C04"/>
    <w:rsid w:val="00B135D6"/>
    <w:rsid w:val="00B26237"/>
    <w:rsid w:val="00B554C4"/>
    <w:rsid w:val="00B9119C"/>
    <w:rsid w:val="00B91935"/>
    <w:rsid w:val="00BE0F06"/>
    <w:rsid w:val="00C173BB"/>
    <w:rsid w:val="00C965C9"/>
    <w:rsid w:val="00CB637B"/>
    <w:rsid w:val="00CB69C9"/>
    <w:rsid w:val="00CF7C5D"/>
    <w:rsid w:val="00D40FF3"/>
    <w:rsid w:val="00D419B6"/>
    <w:rsid w:val="00D55454"/>
    <w:rsid w:val="00D87076"/>
    <w:rsid w:val="00DF48F9"/>
    <w:rsid w:val="00E16171"/>
    <w:rsid w:val="00E6670B"/>
    <w:rsid w:val="00E73CBD"/>
    <w:rsid w:val="00E80D58"/>
    <w:rsid w:val="00EF2D7A"/>
    <w:rsid w:val="00EF6A88"/>
    <w:rsid w:val="00F03CFD"/>
    <w:rsid w:val="00F04DA0"/>
    <w:rsid w:val="00FA1478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683889"/>
  <w15:chartTrackingRefBased/>
  <w15:docId w15:val="{FCF87218-6029-42B5-946A-5D7BFFC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A0"/>
  </w:style>
  <w:style w:type="paragraph" w:styleId="Footer">
    <w:name w:val="footer"/>
    <w:basedOn w:val="Normal"/>
    <w:link w:val="FooterChar"/>
    <w:uiPriority w:val="99"/>
    <w:unhideWhenUsed/>
    <w:rsid w:val="00F0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A0"/>
  </w:style>
  <w:style w:type="paragraph" w:styleId="NormalWeb">
    <w:name w:val="Normal (Web)"/>
    <w:basedOn w:val="Normal"/>
    <w:uiPriority w:val="99"/>
    <w:unhideWhenUsed/>
    <w:rsid w:val="00F0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9B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6A88"/>
    <w:pPr>
      <w:spacing w:after="220"/>
      <w:ind w:left="720"/>
      <w:contextualSpacing/>
    </w:pPr>
    <w:rPr>
      <w:rFonts w:ascii="Franklin Gothic Book" w:eastAsia="Times New Roman" w:hAnsi="Franklin Gothic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HAZELETT</dc:creator>
  <cp:keywords/>
  <dc:description/>
  <cp:lastModifiedBy>Lisa Kirr</cp:lastModifiedBy>
  <cp:revision>2</cp:revision>
  <cp:lastPrinted>2018-02-13T12:10:00Z</cp:lastPrinted>
  <dcterms:created xsi:type="dcterms:W3CDTF">2023-09-11T16:51:00Z</dcterms:created>
  <dcterms:modified xsi:type="dcterms:W3CDTF">2023-09-11T16:51:00Z</dcterms:modified>
</cp:coreProperties>
</file>